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1B4" w:rsidRPr="00822191" w:rsidRDefault="009E31B4" w:rsidP="009E31B4">
      <w:pPr>
        <w:pStyle w:val="a6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95pt;margin-top:-5.95pt;width:46.15pt;height:50.4pt;z-index:251658240;visibility:visible;mso-wrap-edited:f;mso-wrap-distance-bottom:8.5pt">
            <v:imagedata r:id="rId5" o:title=""/>
            <w10:wrap type="topAndBottom"/>
          </v:shape>
          <o:OLEObject Type="Embed" ProgID="Word.Picture.8" ShapeID="_x0000_s1026" DrawAspect="Content" ObjectID="_1722171549" r:id="rId6"/>
        </w:pict>
      </w:r>
      <w:r w:rsidRPr="00822191">
        <w:t>ЧЕЛЯБИНСКАЯ    ОБЛАСТЬ</w:t>
      </w:r>
    </w:p>
    <w:p w:rsidR="009E31B4" w:rsidRPr="00822191" w:rsidRDefault="009E31B4" w:rsidP="009E31B4">
      <w:pPr>
        <w:jc w:val="center"/>
        <w:rPr>
          <w:sz w:val="4"/>
        </w:rPr>
      </w:pPr>
    </w:p>
    <w:p w:rsidR="009E31B4" w:rsidRPr="00822191" w:rsidRDefault="009E31B4" w:rsidP="009E31B4">
      <w:pPr>
        <w:jc w:val="center"/>
        <w:rPr>
          <w:b/>
          <w:sz w:val="32"/>
        </w:rPr>
      </w:pPr>
      <w:r w:rsidRPr="00822191">
        <w:rPr>
          <w:b/>
          <w:sz w:val="32"/>
        </w:rPr>
        <w:t xml:space="preserve">СОБРАНИЕ  ДЕПУТАТОВ </w:t>
      </w:r>
    </w:p>
    <w:p w:rsidR="009E31B4" w:rsidRPr="00822191" w:rsidRDefault="009E31B4" w:rsidP="009E31B4">
      <w:pPr>
        <w:jc w:val="center"/>
        <w:rPr>
          <w:b/>
          <w:sz w:val="32"/>
        </w:rPr>
      </w:pPr>
      <w:r w:rsidRPr="00822191">
        <w:rPr>
          <w:b/>
          <w:sz w:val="32"/>
        </w:rPr>
        <w:t>ЗЛАТОУСТОВСКОГО ГОРОДСКОГО ОКРУГА</w:t>
      </w:r>
    </w:p>
    <w:p w:rsidR="009E31B4" w:rsidRPr="00822191" w:rsidRDefault="009E31B4" w:rsidP="009E31B4">
      <w:pPr>
        <w:jc w:val="center"/>
        <w:rPr>
          <w:b/>
          <w:sz w:val="4"/>
        </w:rPr>
      </w:pPr>
    </w:p>
    <w:p w:rsidR="009E31B4" w:rsidRPr="00116662" w:rsidRDefault="009E31B4" w:rsidP="009E31B4">
      <w:pPr>
        <w:pBdr>
          <w:bottom w:val="single" w:sz="8" w:space="1" w:color="000000"/>
        </w:pBdr>
        <w:jc w:val="center"/>
        <w:rPr>
          <w:sz w:val="4"/>
          <w:szCs w:val="4"/>
        </w:rPr>
      </w:pPr>
    </w:p>
    <w:p w:rsidR="009E31B4" w:rsidRDefault="009E31B4" w:rsidP="009E31B4">
      <w:pPr>
        <w:rPr>
          <w:b/>
          <w:sz w:val="28"/>
          <w:szCs w:val="28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</w:t>
      </w:r>
      <w:r>
        <w:rPr>
          <w:b/>
          <w:sz w:val="28"/>
          <w:szCs w:val="28"/>
        </w:rPr>
        <w:t xml:space="preserve">РЕШЕНИЕ </w:t>
      </w:r>
    </w:p>
    <w:p w:rsidR="009E31B4" w:rsidRDefault="009E31B4" w:rsidP="009E31B4">
      <w:pPr>
        <w:rPr>
          <w:b/>
        </w:rPr>
      </w:pPr>
      <w:r>
        <w:rPr>
          <w:b/>
        </w:rPr>
        <w:t xml:space="preserve">№         </w:t>
      </w:r>
      <w:r>
        <w:rPr>
          <w:b/>
        </w:rPr>
        <w:tab/>
        <w:t xml:space="preserve">                                                                                                от                2022  г.                   </w:t>
      </w:r>
    </w:p>
    <w:p w:rsidR="009E31B4" w:rsidRPr="003736FF" w:rsidRDefault="009E31B4" w:rsidP="009E31B4">
      <w:pPr>
        <w:rPr>
          <w:i/>
        </w:rPr>
      </w:pPr>
    </w:p>
    <w:tbl>
      <w:tblPr>
        <w:tblW w:w="0" w:type="auto"/>
        <w:tblLook w:val="04A0"/>
      </w:tblPr>
      <w:tblGrid>
        <w:gridCol w:w="5912"/>
      </w:tblGrid>
      <w:tr w:rsidR="009E31B4" w:rsidRPr="00FA2A12" w:rsidTr="00323ECC">
        <w:trPr>
          <w:trHeight w:val="88"/>
        </w:trPr>
        <w:tc>
          <w:tcPr>
            <w:tcW w:w="5912" w:type="dxa"/>
            <w:shd w:val="clear" w:color="auto" w:fill="auto"/>
          </w:tcPr>
          <w:p w:rsidR="009E31B4" w:rsidRDefault="009E31B4" w:rsidP="009E31B4">
            <w:pPr>
              <w:rPr>
                <w:rStyle w:val="a3"/>
                <w:color w:val="auto"/>
              </w:rPr>
            </w:pPr>
            <w:r w:rsidRPr="00FA2A12">
              <w:t xml:space="preserve">О внесении изменений в решение Собрания депутатов Златоустовского городского округа от </w:t>
            </w:r>
            <w:r w:rsidRPr="009E31B4">
              <w:rPr>
                <w:rStyle w:val="a3"/>
                <w:color w:val="auto"/>
              </w:rPr>
              <w:t>02.12.2005</w:t>
            </w:r>
            <w:r>
              <w:rPr>
                <w:rStyle w:val="a3"/>
                <w:color w:val="auto"/>
              </w:rPr>
              <w:t xml:space="preserve"> </w:t>
            </w:r>
            <w:r w:rsidRPr="009E31B4">
              <w:rPr>
                <w:rStyle w:val="a3"/>
                <w:color w:val="auto"/>
              </w:rPr>
              <w:t xml:space="preserve">г. </w:t>
            </w:r>
          </w:p>
          <w:p w:rsidR="009E31B4" w:rsidRPr="00FA2A12" w:rsidRDefault="009E31B4" w:rsidP="009E31B4">
            <w:pPr>
              <w:rPr>
                <w:rFonts w:eastAsia="Calibri"/>
              </w:rPr>
            </w:pPr>
            <w:r w:rsidRPr="009E31B4">
              <w:rPr>
                <w:rStyle w:val="a3"/>
                <w:color w:val="auto"/>
              </w:rPr>
              <w:t>№</w:t>
            </w:r>
            <w:r>
              <w:rPr>
                <w:rStyle w:val="a3"/>
                <w:color w:val="auto"/>
              </w:rPr>
              <w:t xml:space="preserve"> </w:t>
            </w:r>
            <w:r w:rsidRPr="009E31B4">
              <w:rPr>
                <w:rStyle w:val="a3"/>
                <w:color w:val="auto"/>
              </w:rPr>
              <w:t>65-ЗГО «Об утверждении Положения о звании «Почетный гражданин Златоустовского городского округа»</w:t>
            </w:r>
            <w:r w:rsidRPr="00FA2A12">
              <w:rPr>
                <w:rFonts w:eastAsia="Calibri"/>
              </w:rPr>
              <w:t xml:space="preserve"> </w:t>
            </w:r>
          </w:p>
        </w:tc>
      </w:tr>
    </w:tbl>
    <w:p w:rsidR="009E31B4" w:rsidRDefault="009E31B4" w:rsidP="009E31B4">
      <w:pPr>
        <w:pStyle w:val="ConsPlusTitle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  Проект  </w:t>
      </w:r>
    </w:p>
    <w:p w:rsidR="009E31B4" w:rsidRDefault="00B42287" w:rsidP="00B42287">
      <w:pPr>
        <w:pStyle w:val="ConsPlusTitle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</w:t>
      </w:r>
      <w:r w:rsidR="009E31B4" w:rsidRPr="009E31B4">
        <w:rPr>
          <w:rFonts w:ascii="Times New Roman" w:hAnsi="Times New Roman" w:cs="Times New Roman"/>
          <w:b w:val="0"/>
          <w:bCs w:val="0"/>
        </w:rPr>
        <w:t>В соответствие с Ф</w:t>
      </w:r>
      <w:r>
        <w:rPr>
          <w:rFonts w:ascii="Times New Roman" w:hAnsi="Times New Roman" w:cs="Times New Roman"/>
          <w:b w:val="0"/>
          <w:bCs w:val="0"/>
        </w:rPr>
        <w:t>едеральным законом от 06.10.2003 г.</w:t>
      </w:r>
      <w:r w:rsidR="009E31B4" w:rsidRPr="009E31B4">
        <w:rPr>
          <w:rFonts w:ascii="Times New Roman" w:hAnsi="Times New Roman" w:cs="Times New Roman"/>
          <w:b w:val="0"/>
          <w:bCs w:val="0"/>
        </w:rPr>
        <w:t xml:space="preserve"> №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="009E31B4" w:rsidRPr="009E31B4">
        <w:rPr>
          <w:rFonts w:ascii="Times New Roman" w:hAnsi="Times New Roman" w:cs="Times New Roman"/>
          <w:b w:val="0"/>
          <w:bCs w:val="0"/>
        </w:rPr>
        <w:t xml:space="preserve">131-ФЗ «Об общих принципах организации местного самоуправления в Российской Федерации», Уставом Златоустовского городского округа, </w:t>
      </w:r>
      <w:r w:rsidR="009E31B4" w:rsidRPr="009E31B4">
        <w:rPr>
          <w:rFonts w:ascii="Times New Roman" w:hAnsi="Times New Roman" w:cs="Times New Roman"/>
          <w:b w:val="0"/>
        </w:rPr>
        <w:t xml:space="preserve">с целью социальной поддержки Почетных граждан Златоустовского городского округа, учитывая их особые заслуги перед округом и значительный вклад в развитие Златоустовского городского округа, </w:t>
      </w:r>
    </w:p>
    <w:p w:rsidR="009E31B4" w:rsidRDefault="009E31B4" w:rsidP="009E31B4">
      <w:pPr>
        <w:pStyle w:val="ConsPlusTitle"/>
        <w:jc w:val="both"/>
        <w:rPr>
          <w:rFonts w:ascii="Times New Roman" w:hAnsi="Times New Roman" w:cs="Times New Roman"/>
          <w:b w:val="0"/>
          <w:bCs w:val="0"/>
        </w:rPr>
      </w:pPr>
      <w:r w:rsidRPr="009E31B4">
        <w:rPr>
          <w:rFonts w:ascii="Times New Roman" w:hAnsi="Times New Roman" w:cs="Times New Roman"/>
          <w:b w:val="0"/>
          <w:bCs w:val="0"/>
        </w:rPr>
        <w:t>Собрание депутатов Златоуст</w:t>
      </w:r>
      <w:r>
        <w:rPr>
          <w:rFonts w:ascii="Times New Roman" w:hAnsi="Times New Roman" w:cs="Times New Roman"/>
          <w:b w:val="0"/>
          <w:bCs w:val="0"/>
        </w:rPr>
        <w:t>овского городского округа РЕШАЕТ</w:t>
      </w:r>
      <w:r w:rsidRPr="009E31B4">
        <w:rPr>
          <w:rFonts w:ascii="Times New Roman" w:hAnsi="Times New Roman" w:cs="Times New Roman"/>
          <w:b w:val="0"/>
          <w:bCs w:val="0"/>
        </w:rPr>
        <w:t>:</w:t>
      </w:r>
    </w:p>
    <w:p w:rsidR="009E31B4" w:rsidRPr="009E31B4" w:rsidRDefault="009E31B4" w:rsidP="009E31B4">
      <w:pPr>
        <w:pStyle w:val="ConsPlusTitle"/>
        <w:jc w:val="both"/>
        <w:rPr>
          <w:rFonts w:ascii="Times New Roman" w:hAnsi="Times New Roman" w:cs="Times New Roman"/>
          <w:b w:val="0"/>
          <w:bCs w:val="0"/>
        </w:rPr>
      </w:pPr>
    </w:p>
    <w:p w:rsidR="009E31B4" w:rsidRPr="009E31B4" w:rsidRDefault="009E31B4" w:rsidP="009E31B4">
      <w:pPr>
        <w:ind w:firstLine="708"/>
        <w:jc w:val="both"/>
      </w:pPr>
      <w:r>
        <w:t>1. Внести изменение</w:t>
      </w:r>
      <w:r w:rsidRPr="009E31B4">
        <w:t xml:space="preserve"> в </w:t>
      </w:r>
      <w:hyperlink r:id="rId7" w:history="1">
        <w:proofErr w:type="gramStart"/>
        <w:r w:rsidRPr="009E31B4">
          <w:t>решени</w:t>
        </w:r>
      </w:hyperlink>
      <w:r w:rsidRPr="009E31B4">
        <w:t>е</w:t>
      </w:r>
      <w:proofErr w:type="gramEnd"/>
      <w:r w:rsidRPr="009E31B4">
        <w:t xml:space="preserve"> Собрания депутатов Златоустовского городского округа </w:t>
      </w:r>
      <w:r w:rsidRPr="009E31B4">
        <w:rPr>
          <w:bCs/>
        </w:rPr>
        <w:t xml:space="preserve">от </w:t>
      </w:r>
      <w:r w:rsidRPr="009E31B4">
        <w:rPr>
          <w:rStyle w:val="a3"/>
          <w:color w:val="auto"/>
        </w:rPr>
        <w:t>02.12.2005</w:t>
      </w:r>
      <w:r>
        <w:rPr>
          <w:rStyle w:val="a3"/>
          <w:color w:val="auto"/>
        </w:rPr>
        <w:t xml:space="preserve"> </w:t>
      </w:r>
      <w:r w:rsidRPr="009E31B4">
        <w:rPr>
          <w:rStyle w:val="a3"/>
          <w:color w:val="auto"/>
        </w:rPr>
        <w:t>г. №</w:t>
      </w:r>
      <w:r>
        <w:rPr>
          <w:rStyle w:val="a3"/>
          <w:color w:val="auto"/>
        </w:rPr>
        <w:t xml:space="preserve"> </w:t>
      </w:r>
      <w:r w:rsidRPr="009E31B4">
        <w:rPr>
          <w:rStyle w:val="a3"/>
          <w:color w:val="auto"/>
        </w:rPr>
        <w:t>65-ЗГО «Об утверждении Положения о звании «Почетный гражданин Златоустовского городского округа»</w:t>
      </w:r>
      <w:r w:rsidRPr="009E31B4">
        <w:rPr>
          <w:rFonts w:eastAsia="Calibri"/>
          <w:lang w:eastAsia="ru-RU"/>
        </w:rPr>
        <w:t xml:space="preserve"> (в редакции решений: </w:t>
      </w:r>
      <w:r>
        <w:rPr>
          <w:rFonts w:eastAsia="Calibri"/>
          <w:lang w:eastAsia="ru-RU"/>
        </w:rPr>
        <w:t xml:space="preserve">  </w:t>
      </w:r>
      <w:hyperlink r:id="rId8" w:history="1">
        <w:r w:rsidR="00B42287" w:rsidRPr="00B42287">
          <w:rPr>
            <w:rStyle w:val="a3"/>
            <w:color w:val="auto"/>
          </w:rPr>
          <w:t>от 31.08.2006 г. № 63-ЗГО</w:t>
        </w:r>
      </w:hyperlink>
      <w:r w:rsidR="00B42287" w:rsidRPr="00B42287">
        <w:t xml:space="preserve">, </w:t>
      </w:r>
      <w:hyperlink r:id="rId9" w:history="1">
        <w:r w:rsidR="00B42287" w:rsidRPr="00B42287">
          <w:rPr>
            <w:rStyle w:val="a3"/>
            <w:color w:val="auto"/>
          </w:rPr>
          <w:t xml:space="preserve"> 03.07.2007 г. № 50-ЗГО</w:t>
        </w:r>
      </w:hyperlink>
      <w:r w:rsidR="00B42287" w:rsidRPr="00B42287">
        <w:t xml:space="preserve">, </w:t>
      </w:r>
      <w:hyperlink r:id="rId10" w:history="1">
        <w:r w:rsidR="00B42287" w:rsidRPr="00B42287">
          <w:rPr>
            <w:rStyle w:val="a3"/>
            <w:color w:val="auto"/>
          </w:rPr>
          <w:t xml:space="preserve"> 26.11.2007 г. № 98-ЗГО</w:t>
        </w:r>
      </w:hyperlink>
      <w:r w:rsidR="00B42287" w:rsidRPr="00B42287">
        <w:t xml:space="preserve">, </w:t>
      </w:r>
      <w:hyperlink r:id="rId11" w:history="1">
        <w:r w:rsidR="00B42287" w:rsidRPr="00B42287">
          <w:rPr>
            <w:rStyle w:val="a3"/>
            <w:color w:val="auto"/>
          </w:rPr>
          <w:t xml:space="preserve"> 01.10.2008 г. № 88-ЗГО</w:t>
        </w:r>
      </w:hyperlink>
      <w:r w:rsidR="00B42287" w:rsidRPr="00B42287">
        <w:t xml:space="preserve">, </w:t>
      </w:r>
      <w:hyperlink r:id="rId12" w:history="1">
        <w:r w:rsidR="00B42287" w:rsidRPr="00B42287">
          <w:rPr>
            <w:rStyle w:val="a3"/>
            <w:color w:val="auto"/>
          </w:rPr>
          <w:t xml:space="preserve"> 02.09.2009 г.   № 58-ЗГО</w:t>
        </w:r>
      </w:hyperlink>
      <w:r w:rsidR="00B42287" w:rsidRPr="00B42287">
        <w:t xml:space="preserve">, </w:t>
      </w:r>
      <w:hyperlink r:id="rId13" w:history="1">
        <w:r w:rsidR="00B42287" w:rsidRPr="00B42287">
          <w:rPr>
            <w:rStyle w:val="a3"/>
            <w:color w:val="auto"/>
          </w:rPr>
          <w:t xml:space="preserve"> 03.02.2017 г. № 2-ЗГО</w:t>
        </w:r>
      </w:hyperlink>
      <w:r w:rsidR="00B42287">
        <w:t xml:space="preserve">, </w:t>
      </w:r>
      <w:r w:rsidR="00B42287" w:rsidRPr="00A536BD">
        <w:t xml:space="preserve"> 10.09.2018 г. № 66-ЗГО</w:t>
      </w:r>
      <w:r w:rsidR="00B42287">
        <w:t xml:space="preserve">, </w:t>
      </w:r>
      <w:r w:rsidR="00B42287" w:rsidRPr="00A536BD">
        <w:t xml:space="preserve"> 12.03.2019 г. № 15-ЗГО</w:t>
      </w:r>
      <w:r w:rsidR="00B42287">
        <w:t>, от 06.12.2019 г. № 80-ЗГО</w:t>
      </w:r>
      <w:r w:rsidRPr="009E31B4">
        <w:rPr>
          <w:rFonts w:eastAsia="Calibri"/>
          <w:lang w:eastAsia="ru-RU"/>
        </w:rPr>
        <w:t xml:space="preserve">) </w:t>
      </w:r>
      <w:r w:rsidRPr="009E31B4">
        <w:t xml:space="preserve">согласно </w:t>
      </w:r>
      <w:hyperlink w:anchor="sub_1013" w:history="1">
        <w:r w:rsidRPr="009E31B4">
          <w:t>приложению</w:t>
        </w:r>
      </w:hyperlink>
      <w:r w:rsidRPr="009E31B4">
        <w:t>.</w:t>
      </w:r>
    </w:p>
    <w:p w:rsidR="009E31B4" w:rsidRPr="009E31B4" w:rsidRDefault="009E31B4" w:rsidP="009E31B4">
      <w:pPr>
        <w:ind w:firstLine="720"/>
        <w:jc w:val="both"/>
      </w:pPr>
      <w:r w:rsidRPr="009E31B4">
        <w:t>2. Опубликовать настоящее решение в официальных средствах массовой информации и на официальном сайте Златоустовского городского округа.</w:t>
      </w:r>
    </w:p>
    <w:p w:rsidR="009E31B4" w:rsidRPr="009E31B4" w:rsidRDefault="009E31B4" w:rsidP="009E31B4">
      <w:pPr>
        <w:ind w:firstLine="720"/>
        <w:jc w:val="both"/>
        <w:rPr>
          <w:bCs/>
        </w:rPr>
      </w:pPr>
      <w:r w:rsidRPr="009E31B4">
        <w:t xml:space="preserve">3. Настоящее решение вступает в законную силу со дня его </w:t>
      </w:r>
      <w:hyperlink r:id="rId14" w:history="1">
        <w:r w:rsidRPr="009E31B4">
          <w:rPr>
            <w:rStyle w:val="a3"/>
            <w:bCs/>
            <w:color w:val="auto"/>
          </w:rPr>
          <w:t>официального опубликования</w:t>
        </w:r>
      </w:hyperlink>
      <w:r>
        <w:t xml:space="preserve">     </w:t>
      </w:r>
      <w:r w:rsidRPr="009E31B4">
        <w:t xml:space="preserve"> и </w:t>
      </w:r>
      <w:r>
        <w:t xml:space="preserve">    </w:t>
      </w:r>
      <w:r w:rsidRPr="009E31B4">
        <w:t xml:space="preserve">распространяет </w:t>
      </w:r>
      <w:r>
        <w:t xml:space="preserve"> </w:t>
      </w:r>
      <w:r w:rsidRPr="009E31B4">
        <w:t xml:space="preserve">свое действия </w:t>
      </w:r>
      <w:r>
        <w:t xml:space="preserve"> </w:t>
      </w:r>
      <w:r w:rsidRPr="009E31B4">
        <w:t xml:space="preserve">на </w:t>
      </w:r>
      <w:r>
        <w:t xml:space="preserve">  </w:t>
      </w:r>
      <w:proofErr w:type="gramStart"/>
      <w:r w:rsidRPr="009E31B4">
        <w:t>правоотношения</w:t>
      </w:r>
      <w:proofErr w:type="gramEnd"/>
      <w:r>
        <w:t xml:space="preserve">  </w:t>
      </w:r>
      <w:r w:rsidRPr="009E31B4">
        <w:t xml:space="preserve"> </w:t>
      </w:r>
      <w:r>
        <w:t xml:space="preserve"> </w:t>
      </w:r>
      <w:r w:rsidRPr="009E31B4">
        <w:t xml:space="preserve">возникшие </w:t>
      </w:r>
      <w:r>
        <w:t xml:space="preserve">  </w:t>
      </w:r>
      <w:r w:rsidRPr="009E31B4">
        <w:t>с 1 сентября 2022 года</w:t>
      </w:r>
      <w:r w:rsidRPr="009E31B4">
        <w:rPr>
          <w:bCs/>
        </w:rPr>
        <w:t>.</w:t>
      </w:r>
    </w:p>
    <w:p w:rsidR="009E31B4" w:rsidRPr="00FA2A12" w:rsidRDefault="009E31B4" w:rsidP="009E31B4">
      <w:pPr>
        <w:ind w:firstLine="720"/>
        <w:jc w:val="both"/>
      </w:pPr>
      <w:r w:rsidRPr="00FA2A12">
        <w:t xml:space="preserve">4. </w:t>
      </w:r>
      <w:proofErr w:type="gramStart"/>
      <w:r w:rsidRPr="00FA2A12">
        <w:t>Контроль за</w:t>
      </w:r>
      <w:proofErr w:type="gramEnd"/>
      <w:r w:rsidRPr="00FA2A12">
        <w:t xml:space="preserve"> исполнением настоящего решения возложить на комиссию по социальной защите, здравоохранению и экологии.</w:t>
      </w:r>
    </w:p>
    <w:p w:rsidR="009E31B4" w:rsidRPr="00FA2A12" w:rsidRDefault="009E31B4" w:rsidP="009E31B4">
      <w:pPr>
        <w:pStyle w:val="a4"/>
        <w:jc w:val="both"/>
      </w:pPr>
    </w:p>
    <w:p w:rsidR="009E31B4" w:rsidRPr="00FA2A12" w:rsidRDefault="009E31B4" w:rsidP="009E31B4">
      <w:pPr>
        <w:pStyle w:val="a4"/>
        <w:tabs>
          <w:tab w:val="left" w:pos="0"/>
        </w:tabs>
        <w:spacing w:after="0"/>
        <w:ind w:left="0"/>
        <w:jc w:val="both"/>
      </w:pPr>
      <w:r w:rsidRPr="00FA2A12">
        <w:t xml:space="preserve">Председатель Собрания депутатов </w:t>
      </w:r>
    </w:p>
    <w:p w:rsidR="009E31B4" w:rsidRPr="00FA2A12" w:rsidRDefault="009E31B4" w:rsidP="009E31B4">
      <w:pPr>
        <w:pStyle w:val="a4"/>
        <w:spacing w:after="0"/>
        <w:ind w:left="0"/>
        <w:jc w:val="both"/>
      </w:pPr>
      <w:r w:rsidRPr="00FA2A12">
        <w:t xml:space="preserve">Златоустовского городского округа                                               </w:t>
      </w:r>
      <w:r w:rsidRPr="00FA2A12">
        <w:rPr>
          <w:lang w:val="ru-RU"/>
        </w:rPr>
        <w:t xml:space="preserve">                    </w:t>
      </w:r>
      <w:r w:rsidRPr="00FA2A12">
        <w:t xml:space="preserve">А.М. </w:t>
      </w:r>
      <w:proofErr w:type="spellStart"/>
      <w:r w:rsidRPr="00FA2A12">
        <w:t>Карюков</w:t>
      </w:r>
      <w:proofErr w:type="spellEnd"/>
      <w:r w:rsidRPr="00FA2A12">
        <w:t xml:space="preserve">      </w:t>
      </w:r>
    </w:p>
    <w:p w:rsidR="009E31B4" w:rsidRPr="00FA2A12" w:rsidRDefault="009E31B4" w:rsidP="009E31B4">
      <w:pPr>
        <w:pStyle w:val="a4"/>
        <w:spacing w:after="0"/>
        <w:jc w:val="both"/>
      </w:pPr>
    </w:p>
    <w:p w:rsidR="009E31B4" w:rsidRPr="00FA2A12" w:rsidRDefault="009E31B4" w:rsidP="009E31B4">
      <w:pPr>
        <w:pStyle w:val="a4"/>
        <w:jc w:val="both"/>
      </w:pPr>
    </w:p>
    <w:p w:rsidR="009E31B4" w:rsidRPr="00FA2A12" w:rsidRDefault="009E31B4" w:rsidP="009E31B4">
      <w:pPr>
        <w:pStyle w:val="a4"/>
        <w:jc w:val="both"/>
      </w:pPr>
    </w:p>
    <w:p w:rsidR="009E31B4" w:rsidRPr="00FA2A12" w:rsidRDefault="009E31B4" w:rsidP="009E31B4">
      <w:pPr>
        <w:pStyle w:val="a4"/>
        <w:jc w:val="both"/>
      </w:pPr>
    </w:p>
    <w:p w:rsidR="009E31B4" w:rsidRPr="00FA2A12" w:rsidRDefault="009E31B4" w:rsidP="009E31B4">
      <w:pPr>
        <w:pStyle w:val="a4"/>
        <w:jc w:val="both"/>
      </w:pPr>
    </w:p>
    <w:p w:rsidR="009E31B4" w:rsidRPr="00FA2A12" w:rsidRDefault="009E31B4" w:rsidP="009E31B4">
      <w:pPr>
        <w:jc w:val="both"/>
      </w:pPr>
    </w:p>
    <w:p w:rsidR="009E31B4" w:rsidRPr="00FA2A12" w:rsidRDefault="009E31B4" w:rsidP="009E31B4">
      <w:pPr>
        <w:jc w:val="both"/>
      </w:pPr>
    </w:p>
    <w:p w:rsidR="009E31B4" w:rsidRPr="00FA2A12" w:rsidRDefault="009E31B4" w:rsidP="009E31B4">
      <w:pPr>
        <w:jc w:val="both"/>
      </w:pPr>
    </w:p>
    <w:p w:rsidR="009E31B4" w:rsidRPr="00FA2A12" w:rsidRDefault="009E31B4" w:rsidP="009E31B4">
      <w:pPr>
        <w:pStyle w:val="ConsPlusTitle"/>
        <w:ind w:firstLine="708"/>
        <w:rPr>
          <w:rFonts w:ascii="Times New Roman" w:hAnsi="Times New Roman" w:cs="Times New Roman"/>
          <w:b w:val="0"/>
          <w:bCs w:val="0"/>
        </w:rPr>
      </w:pPr>
    </w:p>
    <w:p w:rsidR="009E31B4" w:rsidRPr="00047D5C" w:rsidRDefault="009E31B4" w:rsidP="009E31B4">
      <w:pPr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lastRenderedPageBreak/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lang w:eastAsia="en-US"/>
        </w:rPr>
        <w:t>Приложение</w:t>
      </w:r>
      <w:r w:rsidRPr="007C7864">
        <w:rPr>
          <w:rFonts w:eastAsiaTheme="minorHAnsi"/>
          <w:bCs/>
          <w:lang w:eastAsia="en-US"/>
        </w:rPr>
        <w:br/>
      </w:r>
      <w:r>
        <w:rPr>
          <w:rFonts w:eastAsiaTheme="minorHAnsi"/>
          <w:bCs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lang w:eastAsia="en-US"/>
        </w:rPr>
        <w:t xml:space="preserve">к </w:t>
      </w:r>
      <w:hyperlink w:anchor="sub_0" w:history="1">
        <w:r w:rsidRPr="007C7864">
          <w:rPr>
            <w:rFonts w:eastAsiaTheme="minorHAnsi"/>
            <w:lang w:eastAsia="en-US"/>
          </w:rPr>
          <w:t>решению</w:t>
        </w:r>
      </w:hyperlink>
      <w:r w:rsidRPr="007C7864">
        <w:rPr>
          <w:rFonts w:eastAsiaTheme="minorHAnsi"/>
          <w:bCs/>
          <w:lang w:eastAsia="en-US"/>
        </w:rPr>
        <w:t xml:space="preserve"> Собрания депутатов</w:t>
      </w:r>
      <w:r w:rsidRPr="007C7864">
        <w:rPr>
          <w:rFonts w:eastAsiaTheme="minorHAnsi"/>
          <w:bCs/>
          <w:lang w:eastAsia="en-US"/>
        </w:rPr>
        <w:br/>
      </w:r>
      <w:r>
        <w:rPr>
          <w:rFonts w:eastAsiaTheme="minorHAnsi"/>
          <w:bCs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lang w:eastAsia="en-US"/>
        </w:rPr>
        <w:t>Златоустовского городского округа</w:t>
      </w:r>
      <w:r w:rsidRPr="007C7864">
        <w:rPr>
          <w:rFonts w:eastAsiaTheme="minorHAnsi"/>
          <w:bCs/>
          <w:lang w:eastAsia="en-US"/>
        </w:rPr>
        <w:br/>
      </w:r>
      <w:r>
        <w:rPr>
          <w:rFonts w:eastAsiaTheme="minorHAnsi"/>
          <w:bCs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lang w:eastAsia="en-US"/>
        </w:rPr>
        <w:t xml:space="preserve">от </w:t>
      </w:r>
      <w:r>
        <w:rPr>
          <w:rFonts w:eastAsiaTheme="minorHAnsi"/>
          <w:bCs/>
          <w:lang w:eastAsia="en-US"/>
        </w:rPr>
        <w:t xml:space="preserve">                   2022</w:t>
      </w:r>
      <w:r w:rsidRPr="007C7864">
        <w:rPr>
          <w:rFonts w:eastAsiaTheme="minorHAnsi"/>
          <w:bCs/>
          <w:lang w:eastAsia="en-US"/>
        </w:rPr>
        <w:t xml:space="preserve"> г. </w:t>
      </w:r>
      <w:r>
        <w:rPr>
          <w:rFonts w:eastAsiaTheme="minorHAnsi"/>
          <w:bCs/>
          <w:lang w:eastAsia="en-US"/>
        </w:rPr>
        <w:t>№</w:t>
      </w:r>
      <w:r w:rsidRPr="007C7864">
        <w:rPr>
          <w:rFonts w:eastAsiaTheme="minorHAnsi"/>
          <w:bCs/>
          <w:lang w:eastAsia="en-US"/>
        </w:rPr>
        <w:t> </w:t>
      </w:r>
      <w:r>
        <w:rPr>
          <w:rFonts w:eastAsiaTheme="minorHAnsi"/>
          <w:bCs/>
          <w:lang w:eastAsia="en-US"/>
        </w:rPr>
        <w:t xml:space="preserve">        </w:t>
      </w:r>
    </w:p>
    <w:p w:rsidR="009E31B4" w:rsidRPr="00B120A9" w:rsidRDefault="009E31B4" w:rsidP="009E31B4">
      <w:pPr>
        <w:pStyle w:val="ConsPlusTitle"/>
        <w:ind w:firstLine="708"/>
        <w:rPr>
          <w:rFonts w:ascii="Times New Roman" w:hAnsi="Times New Roman" w:cs="Times New Roman"/>
          <w:b w:val="0"/>
          <w:bCs w:val="0"/>
        </w:rPr>
      </w:pPr>
    </w:p>
    <w:p w:rsidR="009E31B4" w:rsidRPr="00FA2A12" w:rsidRDefault="009E31B4" w:rsidP="009E31B4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</w:rPr>
      </w:pPr>
    </w:p>
    <w:p w:rsidR="009E31B4" w:rsidRPr="00B42287" w:rsidRDefault="009E31B4" w:rsidP="009E31B4">
      <w:pPr>
        <w:pStyle w:val="ConsPlusTitle"/>
        <w:ind w:firstLine="708"/>
        <w:jc w:val="center"/>
        <w:rPr>
          <w:rFonts w:ascii="Times New Roman" w:hAnsi="Times New Roman" w:cs="Times New Roman"/>
          <w:b w:val="0"/>
        </w:rPr>
      </w:pPr>
      <w:proofErr w:type="gramStart"/>
      <w:r w:rsidRPr="00FA2A12">
        <w:rPr>
          <w:rFonts w:ascii="Times New Roman" w:hAnsi="Times New Roman" w:cs="Times New Roman"/>
          <w:b w:val="0"/>
        </w:rPr>
        <w:t xml:space="preserve">Изменение в решение Собрания депутатов </w:t>
      </w:r>
      <w:r w:rsidRPr="00FA2A12">
        <w:rPr>
          <w:rStyle w:val="a3"/>
          <w:rFonts w:ascii="Times New Roman" w:hAnsi="Times New Roman" w:cs="Times New Roman"/>
          <w:b w:val="0"/>
          <w:color w:val="auto"/>
        </w:rPr>
        <w:t>Златоустовского городского округа</w:t>
      </w:r>
      <w:r w:rsidRPr="00FA2A12">
        <w:rPr>
          <w:rFonts w:ascii="Times New Roman" w:hAnsi="Times New Roman" w:cs="Times New Roman"/>
          <w:b w:val="0"/>
        </w:rPr>
        <w:t xml:space="preserve"> </w:t>
      </w:r>
      <w:r w:rsidR="00B42287" w:rsidRPr="00B42287">
        <w:rPr>
          <w:rFonts w:ascii="Times New Roman" w:hAnsi="Times New Roman" w:cs="Times New Roman"/>
          <w:b w:val="0"/>
          <w:bCs w:val="0"/>
        </w:rPr>
        <w:t xml:space="preserve">от </w:t>
      </w:r>
      <w:r w:rsidR="00B42287" w:rsidRPr="00B42287">
        <w:rPr>
          <w:rStyle w:val="a3"/>
          <w:rFonts w:ascii="Times New Roman" w:hAnsi="Times New Roman" w:cs="Times New Roman"/>
          <w:b w:val="0"/>
          <w:color w:val="auto"/>
        </w:rPr>
        <w:t>02.12.2005 г. № 65-ЗГО «Об утверждении Положения о звании «Почетный гражданин Златоустовского городского округа»</w:t>
      </w:r>
      <w:r w:rsidR="00B42287" w:rsidRPr="00B42287">
        <w:rPr>
          <w:rFonts w:ascii="Times New Roman" w:eastAsia="Calibri" w:hAnsi="Times New Roman" w:cs="Times New Roman"/>
          <w:b w:val="0"/>
        </w:rPr>
        <w:t xml:space="preserve"> (в редакции решений:   </w:t>
      </w:r>
      <w:hyperlink r:id="rId15" w:history="1">
        <w:r w:rsidR="00B42287" w:rsidRPr="00B42287">
          <w:rPr>
            <w:rStyle w:val="a3"/>
            <w:rFonts w:ascii="Times New Roman" w:hAnsi="Times New Roman" w:cs="Times New Roman"/>
            <w:b w:val="0"/>
            <w:color w:val="auto"/>
          </w:rPr>
          <w:t>от 31.08.2006 г. № 63-ЗГО</w:t>
        </w:r>
      </w:hyperlink>
      <w:r w:rsidR="00B42287" w:rsidRPr="00B42287">
        <w:rPr>
          <w:rFonts w:ascii="Times New Roman" w:hAnsi="Times New Roman" w:cs="Times New Roman"/>
          <w:b w:val="0"/>
        </w:rPr>
        <w:t xml:space="preserve">, </w:t>
      </w:r>
      <w:hyperlink r:id="rId16" w:history="1">
        <w:r w:rsidR="00B42287" w:rsidRPr="00B42287">
          <w:rPr>
            <w:rStyle w:val="a3"/>
            <w:rFonts w:ascii="Times New Roman" w:hAnsi="Times New Roman" w:cs="Times New Roman"/>
            <w:b w:val="0"/>
            <w:color w:val="auto"/>
          </w:rPr>
          <w:t xml:space="preserve"> 03.07.2007 г. № 50-ЗГО</w:t>
        </w:r>
      </w:hyperlink>
      <w:r w:rsidR="00B42287" w:rsidRPr="00B42287">
        <w:rPr>
          <w:rFonts w:ascii="Times New Roman" w:hAnsi="Times New Roman" w:cs="Times New Roman"/>
          <w:b w:val="0"/>
        </w:rPr>
        <w:t xml:space="preserve">, </w:t>
      </w:r>
      <w:hyperlink r:id="rId17" w:history="1">
        <w:r w:rsidR="00B42287" w:rsidRPr="00B42287">
          <w:rPr>
            <w:rStyle w:val="a3"/>
            <w:rFonts w:ascii="Times New Roman" w:hAnsi="Times New Roman" w:cs="Times New Roman"/>
            <w:b w:val="0"/>
            <w:color w:val="auto"/>
          </w:rPr>
          <w:t xml:space="preserve"> 26.11.2007 г. № 98-ЗГО</w:t>
        </w:r>
      </w:hyperlink>
      <w:r w:rsidR="00B42287" w:rsidRPr="00B42287">
        <w:rPr>
          <w:rFonts w:ascii="Times New Roman" w:hAnsi="Times New Roman" w:cs="Times New Roman"/>
          <w:b w:val="0"/>
        </w:rPr>
        <w:t xml:space="preserve">, </w:t>
      </w:r>
      <w:hyperlink r:id="rId18" w:history="1">
        <w:r w:rsidR="00B42287" w:rsidRPr="00B42287">
          <w:rPr>
            <w:rStyle w:val="a3"/>
            <w:rFonts w:ascii="Times New Roman" w:hAnsi="Times New Roman" w:cs="Times New Roman"/>
            <w:b w:val="0"/>
            <w:color w:val="auto"/>
          </w:rPr>
          <w:t xml:space="preserve"> 01.10.2008 г. № 88-ЗГО</w:t>
        </w:r>
      </w:hyperlink>
      <w:r w:rsidR="00B42287" w:rsidRPr="00B42287">
        <w:rPr>
          <w:rFonts w:ascii="Times New Roman" w:hAnsi="Times New Roman" w:cs="Times New Roman"/>
          <w:b w:val="0"/>
        </w:rPr>
        <w:t xml:space="preserve">, </w:t>
      </w:r>
      <w:hyperlink r:id="rId19" w:history="1">
        <w:r w:rsidR="00B42287" w:rsidRPr="00B42287">
          <w:rPr>
            <w:rStyle w:val="a3"/>
            <w:rFonts w:ascii="Times New Roman" w:hAnsi="Times New Roman" w:cs="Times New Roman"/>
            <w:b w:val="0"/>
            <w:color w:val="auto"/>
          </w:rPr>
          <w:t xml:space="preserve"> 02.09.2009 г.   № 58-ЗГО</w:t>
        </w:r>
      </w:hyperlink>
      <w:r w:rsidR="00B42287" w:rsidRPr="00B42287">
        <w:rPr>
          <w:rFonts w:ascii="Times New Roman" w:hAnsi="Times New Roman" w:cs="Times New Roman"/>
          <w:b w:val="0"/>
        </w:rPr>
        <w:t xml:space="preserve">, </w:t>
      </w:r>
      <w:hyperlink r:id="rId20" w:history="1">
        <w:r w:rsidR="00B42287" w:rsidRPr="00B42287">
          <w:rPr>
            <w:rStyle w:val="a3"/>
            <w:rFonts w:ascii="Times New Roman" w:hAnsi="Times New Roman" w:cs="Times New Roman"/>
            <w:b w:val="0"/>
            <w:color w:val="auto"/>
          </w:rPr>
          <w:t xml:space="preserve"> 03.02.2017 г. № 2-ЗГО</w:t>
        </w:r>
      </w:hyperlink>
      <w:r w:rsidR="00B42287" w:rsidRPr="00B42287">
        <w:rPr>
          <w:rFonts w:ascii="Times New Roman" w:hAnsi="Times New Roman" w:cs="Times New Roman"/>
          <w:b w:val="0"/>
        </w:rPr>
        <w:t>,  10.09.2018 г. № 66-ЗГО,  12.03.2019 г. № 15-ЗГО, от 06.12.2019 г. № 80-ЗГО</w:t>
      </w:r>
      <w:r w:rsidR="00B42287" w:rsidRPr="00B42287">
        <w:rPr>
          <w:rFonts w:ascii="Times New Roman" w:eastAsia="Calibri" w:hAnsi="Times New Roman" w:cs="Times New Roman"/>
          <w:b w:val="0"/>
        </w:rPr>
        <w:t>)</w:t>
      </w:r>
      <w:r w:rsidR="00B42287">
        <w:rPr>
          <w:rFonts w:ascii="Times New Roman" w:eastAsia="Calibri" w:hAnsi="Times New Roman" w:cs="Times New Roman"/>
          <w:b w:val="0"/>
        </w:rPr>
        <w:t xml:space="preserve"> (далее - решение)</w:t>
      </w:r>
      <w:r w:rsidRPr="00B42287">
        <w:rPr>
          <w:rStyle w:val="a3"/>
          <w:rFonts w:ascii="Times New Roman" w:hAnsi="Times New Roman" w:cs="Times New Roman"/>
          <w:b w:val="0"/>
        </w:rPr>
        <w:t>:</w:t>
      </w:r>
      <w:proofErr w:type="gramEnd"/>
    </w:p>
    <w:p w:rsidR="009E31B4" w:rsidRPr="00FA2A12" w:rsidRDefault="009E31B4" w:rsidP="009E31B4">
      <w:pPr>
        <w:pStyle w:val="ConsPlusTitle"/>
        <w:ind w:firstLine="708"/>
        <w:jc w:val="center"/>
        <w:rPr>
          <w:rStyle w:val="a3"/>
          <w:rFonts w:ascii="Times New Roman" w:hAnsi="Times New Roman" w:cs="Times New Roman"/>
          <w:b w:val="0"/>
          <w:color w:val="auto"/>
        </w:rPr>
      </w:pPr>
    </w:p>
    <w:p w:rsidR="00B42287" w:rsidRDefault="00B42287" w:rsidP="00B42287">
      <w:pPr>
        <w:pStyle w:val="ConsPlusTitle"/>
        <w:jc w:val="both"/>
        <w:rPr>
          <w:rStyle w:val="a3"/>
          <w:rFonts w:ascii="Times New Roman" w:hAnsi="Times New Roman" w:cs="Times New Roman"/>
          <w:b w:val="0"/>
          <w:color w:val="auto"/>
        </w:rPr>
      </w:pPr>
    </w:p>
    <w:p w:rsidR="00B42287" w:rsidRPr="00B42287" w:rsidRDefault="00B42287" w:rsidP="00B42287">
      <w:pPr>
        <w:pStyle w:val="ConsPlusTitle"/>
        <w:jc w:val="both"/>
        <w:rPr>
          <w:rStyle w:val="a3"/>
          <w:rFonts w:ascii="Times New Roman" w:hAnsi="Times New Roman" w:cs="Times New Roman"/>
          <w:b w:val="0"/>
          <w:color w:val="auto"/>
        </w:rPr>
      </w:pPr>
      <w:r>
        <w:rPr>
          <w:rStyle w:val="a3"/>
          <w:rFonts w:ascii="Times New Roman" w:hAnsi="Times New Roman" w:cs="Times New Roman"/>
          <w:b w:val="0"/>
          <w:color w:val="auto"/>
        </w:rPr>
        <w:t xml:space="preserve">            В подпункте 2 пункта 15 </w:t>
      </w:r>
      <w:r w:rsidR="00542AFE">
        <w:rPr>
          <w:rStyle w:val="a3"/>
          <w:rFonts w:ascii="Times New Roman" w:hAnsi="Times New Roman" w:cs="Times New Roman"/>
          <w:b w:val="0"/>
          <w:color w:val="auto"/>
        </w:rPr>
        <w:t xml:space="preserve">раздела 3 </w:t>
      </w:r>
      <w:r>
        <w:rPr>
          <w:rStyle w:val="a3"/>
          <w:rFonts w:ascii="Times New Roman" w:hAnsi="Times New Roman" w:cs="Times New Roman"/>
          <w:b w:val="0"/>
          <w:color w:val="auto"/>
        </w:rPr>
        <w:t>П</w:t>
      </w:r>
      <w:r w:rsidRPr="00B42287">
        <w:rPr>
          <w:rStyle w:val="a3"/>
          <w:rFonts w:ascii="Times New Roman" w:hAnsi="Times New Roman" w:cs="Times New Roman"/>
          <w:b w:val="0"/>
          <w:color w:val="auto"/>
        </w:rPr>
        <w:t>риложения</w:t>
      </w:r>
      <w:r w:rsidRPr="00B42287">
        <w:rPr>
          <w:rFonts w:ascii="Times New Roman" w:hAnsi="Times New Roman" w:cs="Times New Roman"/>
          <w:b w:val="0"/>
        </w:rPr>
        <w:t xml:space="preserve"> к решению </w:t>
      </w:r>
      <w:r w:rsidR="00921B87">
        <w:rPr>
          <w:rStyle w:val="a3"/>
          <w:rFonts w:ascii="Times New Roman" w:hAnsi="Times New Roman" w:cs="Times New Roman"/>
          <w:b w:val="0"/>
          <w:color w:val="auto"/>
        </w:rPr>
        <w:t xml:space="preserve">вместо слов «5 500,00 рублей» изложить </w:t>
      </w:r>
      <w:r w:rsidRPr="00B42287">
        <w:rPr>
          <w:rStyle w:val="a3"/>
          <w:rFonts w:ascii="Times New Roman" w:hAnsi="Times New Roman" w:cs="Times New Roman"/>
          <w:b w:val="0"/>
          <w:color w:val="auto"/>
        </w:rPr>
        <w:t>«15</w:t>
      </w:r>
      <w:r w:rsidR="00921B87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r w:rsidRPr="00B42287">
        <w:rPr>
          <w:rStyle w:val="a3"/>
          <w:rFonts w:ascii="Times New Roman" w:hAnsi="Times New Roman" w:cs="Times New Roman"/>
          <w:b w:val="0"/>
          <w:color w:val="auto"/>
        </w:rPr>
        <w:t>000,00</w:t>
      </w:r>
      <w:r w:rsidR="00921B87">
        <w:rPr>
          <w:rStyle w:val="a3"/>
          <w:rFonts w:ascii="Times New Roman" w:hAnsi="Times New Roman" w:cs="Times New Roman"/>
          <w:b w:val="0"/>
          <w:color w:val="auto"/>
        </w:rPr>
        <w:t xml:space="preserve"> рублей</w:t>
      </w:r>
      <w:r w:rsidRPr="00B42287">
        <w:rPr>
          <w:rStyle w:val="a3"/>
          <w:rFonts w:ascii="Times New Roman" w:hAnsi="Times New Roman" w:cs="Times New Roman"/>
          <w:b w:val="0"/>
          <w:color w:val="auto"/>
        </w:rPr>
        <w:t>».</w:t>
      </w:r>
    </w:p>
    <w:p w:rsidR="009E31B4" w:rsidRPr="00FA2A12" w:rsidRDefault="009E31B4" w:rsidP="009E31B4">
      <w:pPr>
        <w:jc w:val="both"/>
      </w:pPr>
    </w:p>
    <w:tbl>
      <w:tblPr>
        <w:tblW w:w="0" w:type="auto"/>
        <w:tblLook w:val="01E0"/>
      </w:tblPr>
      <w:tblGrid>
        <w:gridCol w:w="5885"/>
        <w:gridCol w:w="3686"/>
      </w:tblGrid>
      <w:tr w:rsidR="009E31B4" w:rsidRPr="00FA2A12" w:rsidTr="00323ECC">
        <w:tc>
          <w:tcPr>
            <w:tcW w:w="6062" w:type="dxa"/>
            <w:shd w:val="clear" w:color="auto" w:fill="auto"/>
          </w:tcPr>
          <w:p w:rsidR="009E31B4" w:rsidRPr="00FA2A12" w:rsidRDefault="009E31B4" w:rsidP="00323E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31B4" w:rsidRPr="00FA2A12" w:rsidRDefault="009E31B4" w:rsidP="00323ECC">
            <w:pPr>
              <w:widowControl w:val="0"/>
              <w:autoSpaceDE w:val="0"/>
              <w:autoSpaceDN w:val="0"/>
              <w:adjustRightInd w:val="0"/>
              <w:jc w:val="both"/>
            </w:pPr>
            <w:r w:rsidRPr="00FA2A12">
              <w:t>Глава Златоустовского городского округа</w:t>
            </w:r>
          </w:p>
        </w:tc>
        <w:tc>
          <w:tcPr>
            <w:tcW w:w="3791" w:type="dxa"/>
            <w:shd w:val="clear" w:color="auto" w:fill="auto"/>
          </w:tcPr>
          <w:p w:rsidR="009E31B4" w:rsidRPr="00FA2A12" w:rsidRDefault="009E31B4" w:rsidP="00323ECC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</w:pPr>
          </w:p>
          <w:p w:rsidR="009E31B4" w:rsidRPr="00FA2A12" w:rsidRDefault="009E31B4" w:rsidP="00323ECC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</w:pPr>
            <w:r w:rsidRPr="00FA2A12">
              <w:t>М.Б. Пекарский</w:t>
            </w:r>
          </w:p>
        </w:tc>
      </w:tr>
    </w:tbl>
    <w:p w:rsidR="009E31B4" w:rsidRPr="00FA2A12" w:rsidRDefault="009E31B4" w:rsidP="009E31B4">
      <w:pPr>
        <w:jc w:val="both"/>
      </w:pPr>
    </w:p>
    <w:p w:rsidR="009E31B4" w:rsidRPr="00FA2A12" w:rsidRDefault="009E31B4" w:rsidP="009E31B4">
      <w:pPr>
        <w:ind w:firstLine="708"/>
        <w:jc w:val="both"/>
      </w:pPr>
    </w:p>
    <w:sectPr w:rsidR="009E31B4" w:rsidRPr="00FA2A12" w:rsidSect="00AF3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81916"/>
    <w:multiLevelType w:val="hybridMultilevel"/>
    <w:tmpl w:val="8632A7C6"/>
    <w:lvl w:ilvl="0" w:tplc="28F803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31B4"/>
    <w:rsid w:val="00542AFE"/>
    <w:rsid w:val="00921B87"/>
    <w:rsid w:val="009E31B4"/>
    <w:rsid w:val="00AF357D"/>
    <w:rsid w:val="00B4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1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E31B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9E31B4"/>
    <w:rPr>
      <w:color w:val="106BBE"/>
    </w:rPr>
  </w:style>
  <w:style w:type="paragraph" w:styleId="a4">
    <w:name w:val="Body Text Indent"/>
    <w:basedOn w:val="a"/>
    <w:link w:val="a5"/>
    <w:uiPriority w:val="99"/>
    <w:unhideWhenUsed/>
    <w:rsid w:val="009E31B4"/>
    <w:pPr>
      <w:spacing w:after="120"/>
      <w:ind w:left="283"/>
    </w:pPr>
    <w:rPr>
      <w:lang/>
    </w:rPr>
  </w:style>
  <w:style w:type="character" w:customStyle="1" w:styleId="a5">
    <w:name w:val="Основной текст с отступом Знак"/>
    <w:basedOn w:val="a0"/>
    <w:link w:val="a4"/>
    <w:uiPriority w:val="99"/>
    <w:rsid w:val="009E31B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9E31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9E31B4"/>
    <w:pPr>
      <w:suppressAutoHyphens w:val="0"/>
      <w:jc w:val="center"/>
    </w:pPr>
    <w:rPr>
      <w:szCs w:val="20"/>
      <w:lang w:eastAsia="ru-RU"/>
    </w:rPr>
  </w:style>
  <w:style w:type="character" w:customStyle="1" w:styleId="a7">
    <w:name w:val="Название Знак"/>
    <w:basedOn w:val="a0"/>
    <w:link w:val="a6"/>
    <w:rsid w:val="009E3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31B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758919.0" TargetMode="External"/><Relationship Id="rId13" Type="http://schemas.openxmlformats.org/officeDocument/2006/relationships/hyperlink" Target="garantF1://19703856.0" TargetMode="External"/><Relationship Id="rId18" Type="http://schemas.openxmlformats.org/officeDocument/2006/relationships/hyperlink" Target="garantF1://8621137.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garantF1://8693939.0" TargetMode="External"/><Relationship Id="rId12" Type="http://schemas.openxmlformats.org/officeDocument/2006/relationships/hyperlink" Target="garantF1://8633874.0" TargetMode="External"/><Relationship Id="rId17" Type="http://schemas.openxmlformats.org/officeDocument/2006/relationships/hyperlink" Target="garantF1://8609759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8604958.0" TargetMode="External"/><Relationship Id="rId20" Type="http://schemas.openxmlformats.org/officeDocument/2006/relationships/hyperlink" Target="garantF1://19703856.0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8621137.0" TargetMode="External"/><Relationship Id="rId5" Type="http://schemas.openxmlformats.org/officeDocument/2006/relationships/image" Target="media/image1.png"/><Relationship Id="rId15" Type="http://schemas.openxmlformats.org/officeDocument/2006/relationships/hyperlink" Target="garantF1://8758919.0" TargetMode="External"/><Relationship Id="rId10" Type="http://schemas.openxmlformats.org/officeDocument/2006/relationships/hyperlink" Target="garantF1://8609759.0" TargetMode="External"/><Relationship Id="rId19" Type="http://schemas.openxmlformats.org/officeDocument/2006/relationships/hyperlink" Target="garantF1://8633874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04958.0" TargetMode="External"/><Relationship Id="rId14" Type="http://schemas.openxmlformats.org/officeDocument/2006/relationships/hyperlink" Target="garantf1://8799948.0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3</cp:revision>
  <dcterms:created xsi:type="dcterms:W3CDTF">2022-08-16T10:48:00Z</dcterms:created>
  <dcterms:modified xsi:type="dcterms:W3CDTF">2022-08-16T11:12:00Z</dcterms:modified>
</cp:coreProperties>
</file>